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A0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省科小公示链接：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"http://kj.hangzhou.gov.cn/art/2024/11/18/art_1229323591_4314432.html"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http://kj.hangzhou.gov.cn/art/2024/11/18/art_1229323591_4314432.html</w:t>
      </w:r>
      <w:r>
        <w:rPr>
          <w:rFonts w:hint="eastAsia"/>
          <w:lang w:val="en-US" w:eastAsia="zh-CN"/>
        </w:rPr>
        <w:fldChar w:fldCharType="end"/>
      </w:r>
    </w:p>
    <w:p w14:paraId="66F9B3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国高公示链接：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"http://www.innocom.gov.cn/gqrdw/c101418/202412/a5d9ebefabba431a87a65b09b101a874.shtml"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http://www.innocom.gov.cn/gqrdw/c101418/202412/a5d9ebefabba431a87a65b09b101a874.shtml</w:t>
      </w:r>
      <w:r>
        <w:rPr>
          <w:rFonts w:hint="eastAsia"/>
          <w:lang w:val="en-US" w:eastAsia="zh-CN"/>
        </w:rPr>
        <w:fldChar w:fldCharType="end"/>
      </w:r>
    </w:p>
    <w:p w14:paraId="59B4A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国科小公示链接：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"http://innofund.chinatorch.gov.cn/zxqyfw/c101185/202409/8babf428ee694d48a0049022a626d712.shtml"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http://innofund.chinatorch.gov.cn/zxqyfw/c101185/202409/8babf428ee694d48a0049022a626d712.shtml</w:t>
      </w:r>
      <w:r>
        <w:rPr>
          <w:rFonts w:hint="eastAsia"/>
          <w:lang w:val="en-US" w:eastAsia="zh-CN"/>
        </w:rPr>
        <w:fldChar w:fldCharType="end"/>
      </w:r>
    </w:p>
    <w:p w14:paraId="7C7CF482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7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2024-12-25T03:23:22Z</dcterms:created>
  <dc:creator>yykj</dc:creator>
  <cp:lastModifiedBy>云</cp:lastModifiedBy>
  <dcterms:modified xsi:type="dcterms:W3CDTF">2024-12-25T06:14:50Z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eyJoZGlkIjoiMzJjMmIxMWU0NzcxYWM2NGRhY2JkYzQ5OWEzZTEyMzQiLCJ1c2VySWQiOiI3MTI1NDc4NTkifQ==</vt:lpwstr>
  </property>
  <property fmtid="{D5CDD505-2E9C-101B-9397-08002B2CF9AE}" pid="4" name="ICV">
    <vt:lpwstr>68AAB5B165A74FA2AD7EA6B5C7DB1AD6_12</vt:lpwstr>
  </property>
</Properties>
</file>