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985B">
      <w:pPr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</w:rPr>
        <w:t>施工作业竣工验收单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322"/>
        <w:gridCol w:w="2367"/>
        <w:gridCol w:w="903"/>
        <w:gridCol w:w="571"/>
        <w:gridCol w:w="1555"/>
        <w:gridCol w:w="2215"/>
      </w:tblGrid>
      <w:tr w14:paraId="25F2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1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2AB97">
            <w:pPr>
              <w:widowControl/>
              <w:spacing w:line="360" w:lineRule="atLeast"/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施工名称</w:t>
            </w:r>
          </w:p>
        </w:tc>
        <w:tc>
          <w:tcPr>
            <w:tcW w:w="388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16434">
            <w:pPr>
              <w:widowControl/>
              <w:spacing w:line="360" w:lineRule="atLeast"/>
              <w:jc w:val="both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檀映里璞境公寓二期宽带接入服务合同</w:t>
            </w:r>
          </w:p>
        </w:tc>
      </w:tr>
      <w:tr w14:paraId="3FD6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1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7617F">
            <w:pPr>
              <w:widowControl/>
              <w:spacing w:line="400" w:lineRule="atLeast"/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施工单位</w:t>
            </w:r>
          </w:p>
        </w:tc>
        <w:tc>
          <w:tcPr>
            <w:tcW w:w="388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118F6">
            <w:pPr>
              <w:widowControl/>
              <w:tabs>
                <w:tab w:val="left" w:pos="291"/>
              </w:tabs>
              <w:spacing w:line="400" w:lineRule="atLeast"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浙江翼扬网络科技有限公司</w:t>
            </w:r>
          </w:p>
        </w:tc>
      </w:tr>
      <w:tr w14:paraId="77FB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1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4D6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合同金额</w:t>
            </w:r>
          </w:p>
        </w:tc>
        <w:tc>
          <w:tcPr>
            <w:tcW w:w="1668" w:type="pct"/>
            <w:gridSpan w:val="2"/>
            <w:vAlign w:val="center"/>
          </w:tcPr>
          <w:p w14:paraId="1447C527">
            <w:pPr>
              <w:widowControl/>
              <w:tabs>
                <w:tab w:val="left" w:pos="788"/>
              </w:tabs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25344元</w:t>
            </w:r>
          </w:p>
        </w:tc>
        <w:tc>
          <w:tcPr>
            <w:tcW w:w="1084" w:type="pct"/>
            <w:gridSpan w:val="2"/>
            <w:vAlign w:val="center"/>
          </w:tcPr>
          <w:p w14:paraId="7B1C2EB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已支付金额</w:t>
            </w:r>
          </w:p>
        </w:tc>
        <w:tc>
          <w:tcPr>
            <w:tcW w:w="1129" w:type="pct"/>
            <w:vAlign w:val="center"/>
          </w:tcPr>
          <w:p w14:paraId="2DAC151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0元</w:t>
            </w:r>
          </w:p>
        </w:tc>
      </w:tr>
      <w:tr w14:paraId="575C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1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F05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本次送报金额</w:t>
            </w:r>
          </w:p>
        </w:tc>
        <w:tc>
          <w:tcPr>
            <w:tcW w:w="1668" w:type="pct"/>
            <w:gridSpan w:val="2"/>
            <w:vAlign w:val="center"/>
          </w:tcPr>
          <w:p w14:paraId="0854BE1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6912元</w:t>
            </w:r>
          </w:p>
        </w:tc>
        <w:tc>
          <w:tcPr>
            <w:tcW w:w="1084" w:type="pct"/>
            <w:gridSpan w:val="2"/>
            <w:vAlign w:val="center"/>
          </w:tcPr>
          <w:p w14:paraId="556906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剩余待支付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129" w:type="pct"/>
            <w:vAlign w:val="center"/>
          </w:tcPr>
          <w:p w14:paraId="6AD5CE2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11520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元</w:t>
            </w:r>
          </w:p>
        </w:tc>
      </w:tr>
      <w:tr w14:paraId="7543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1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9BF9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核减金额</w:t>
            </w:r>
          </w:p>
        </w:tc>
        <w:tc>
          <w:tcPr>
            <w:tcW w:w="1668" w:type="pct"/>
            <w:gridSpan w:val="2"/>
            <w:vAlign w:val="center"/>
          </w:tcPr>
          <w:p w14:paraId="19520E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1084" w:type="pct"/>
            <w:gridSpan w:val="2"/>
            <w:vAlign w:val="center"/>
          </w:tcPr>
          <w:p w14:paraId="7C93EE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扣款原因</w:t>
            </w:r>
          </w:p>
        </w:tc>
        <w:tc>
          <w:tcPr>
            <w:tcW w:w="1129" w:type="pct"/>
            <w:vAlign w:val="center"/>
          </w:tcPr>
          <w:p w14:paraId="533FD8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无</w:t>
            </w:r>
          </w:p>
        </w:tc>
      </w:tr>
      <w:tr w14:paraId="37CE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1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794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加金额</w:t>
            </w:r>
          </w:p>
        </w:tc>
        <w:tc>
          <w:tcPr>
            <w:tcW w:w="1668" w:type="pct"/>
            <w:gridSpan w:val="2"/>
            <w:vAlign w:val="center"/>
          </w:tcPr>
          <w:p w14:paraId="2D730D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1084" w:type="pct"/>
            <w:gridSpan w:val="2"/>
            <w:vAlign w:val="center"/>
          </w:tcPr>
          <w:p w14:paraId="57573C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原因</w:t>
            </w:r>
          </w:p>
        </w:tc>
        <w:tc>
          <w:tcPr>
            <w:tcW w:w="1129" w:type="pct"/>
            <w:vAlign w:val="center"/>
          </w:tcPr>
          <w:p w14:paraId="754656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无</w:t>
            </w:r>
          </w:p>
        </w:tc>
      </w:tr>
      <w:tr w14:paraId="5800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17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889C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申请付款金额</w:t>
            </w:r>
          </w:p>
        </w:tc>
        <w:tc>
          <w:tcPr>
            <w:tcW w:w="1207" w:type="pct"/>
            <w:vAlign w:val="center"/>
          </w:tcPr>
          <w:p w14:paraId="369E3D15">
            <w:pPr>
              <w:widowControl/>
              <w:rPr>
                <w:rFonts w:hint="default" w:ascii="仿宋" w:hAnsi="仿宋" w:eastAsia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（小写）</w:t>
            </w:r>
          </w:p>
        </w:tc>
        <w:tc>
          <w:tcPr>
            <w:tcW w:w="2674" w:type="pct"/>
            <w:gridSpan w:val="4"/>
            <w:vAlign w:val="center"/>
          </w:tcPr>
          <w:p w14:paraId="29E50FD9">
            <w:pPr>
              <w:widowControl/>
              <w:rPr>
                <w:rFonts w:hint="default" w:ascii="仿宋" w:hAnsi="仿宋" w:eastAsia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陆仟玖佰壹拾贰元整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（大写）</w:t>
            </w:r>
          </w:p>
        </w:tc>
      </w:tr>
      <w:tr w14:paraId="2F58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2" w:hRule="atLeast"/>
          <w:jc w:val="center"/>
        </w:trPr>
        <w:tc>
          <w:tcPr>
            <w:tcW w:w="5000" w:type="pct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9DE1F">
            <w:pPr>
              <w:widowControl/>
              <w:rPr>
                <w:rFonts w:cs="仿宋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tbl>
            <w:tblPr>
              <w:tblStyle w:val="8"/>
              <w:tblW w:w="10197" w:type="dxa"/>
              <w:tblInd w:w="27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55"/>
              <w:gridCol w:w="842"/>
            </w:tblGrid>
            <w:tr w14:paraId="7CF0E8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0" w:hRule="atLeast"/>
              </w:trPr>
              <w:tc>
                <w:tcPr>
                  <w:tcW w:w="9355" w:type="dxa"/>
                  <w:tcBorders>
                    <w:right w:val="single" w:color="auto" w:sz="4" w:space="0"/>
                  </w:tcBorders>
                </w:tcPr>
                <w:p w14:paraId="76135F85">
                  <w:pPr>
                    <w:widowControl/>
                    <w:numPr>
                      <w:ilvl w:val="0"/>
                      <w:numId w:val="1"/>
                    </w:numPr>
                    <w:spacing w:line="360" w:lineRule="atLeast"/>
                    <w:jc w:val="left"/>
                    <w:rPr>
                      <w:rFonts w:hint="eastAsia" w:cs="仿宋" w:asciiTheme="minorEastAsia" w:hAnsiTheme="minorEastAsia" w:eastAsiaTheme="minorEastAsia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cs="仿宋" w:asciiTheme="minorEastAsia" w:hAnsiTheme="minorEastAsia" w:eastAsiaTheme="minorEastAsia"/>
                      <w:kern w:val="0"/>
                      <w:sz w:val="24"/>
                      <w:lang w:val="en-US" w:eastAsia="zh-CN"/>
                    </w:rPr>
                    <w:t>当期施工结束后宽带接入开通支付5楼6楼14楼15楼22楼23楼共6层48间,即【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lang w:val="en-US" w:eastAsia="zh-CN"/>
                    </w:rPr>
                    <w:t>6912</w:t>
                  </w:r>
                  <w:r>
                    <w:rPr>
                      <w:rFonts w:hint="eastAsia" w:cs="仿宋" w:asciiTheme="minorEastAsia" w:hAnsiTheme="minorEastAsia" w:eastAsiaTheme="minorEastAsia"/>
                      <w:kern w:val="0"/>
                      <w:sz w:val="24"/>
                      <w:lang w:val="en-US" w:eastAsia="zh-CN"/>
                    </w:rPr>
                    <w:t>】元(大写：【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>陆仟玖佰壹拾贰元整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（大写）</w:t>
                  </w:r>
                  <w:r>
                    <w:rPr>
                      <w:rFonts w:hint="eastAsia" w:cs="仿宋" w:asciiTheme="minorEastAsia" w:hAnsiTheme="minorEastAsia" w:eastAsiaTheme="minorEastAsia"/>
                      <w:kern w:val="0"/>
                      <w:sz w:val="24"/>
                      <w:lang w:val="en-US" w:eastAsia="zh-CN"/>
                    </w:rPr>
                    <w:t>】元整);</w:t>
                  </w:r>
                </w:p>
                <w:p w14:paraId="0E98A69E">
                  <w:pPr>
                    <w:widowControl/>
                    <w:numPr>
                      <w:ilvl w:val="0"/>
                      <w:numId w:val="1"/>
                    </w:numPr>
                    <w:spacing w:line="360" w:lineRule="atLeast"/>
                    <w:jc w:val="left"/>
                    <w:rPr>
                      <w:rFonts w:hint="eastAsia" w:cs="仿宋" w:asciiTheme="minorEastAsia" w:hAnsiTheme="minorEastAsia" w:eastAsiaTheme="minorEastAsia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cs="仿宋" w:asciiTheme="minorEastAsia" w:hAnsiTheme="minorEastAsia" w:eastAsiaTheme="minorEastAsia"/>
                      <w:kern w:val="0"/>
                      <w:sz w:val="24"/>
                      <w:lang w:eastAsia="zh-CN"/>
                    </w:rPr>
                    <w:drawing>
                      <wp:inline distT="0" distB="0" distL="114300" distR="114300">
                        <wp:extent cx="1438910" cy="1080135"/>
                        <wp:effectExtent l="0" t="0" r="8890" b="5715"/>
                        <wp:docPr id="3" name="图片 3" descr="4ee2d0f14621baee044b8a37eb98d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4ee2d0f14621baee044b8a37eb98db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8910" cy="1080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cs="仿宋" w:asciiTheme="minorEastAsia" w:hAnsiTheme="minorEastAsia" w:eastAsiaTheme="minorEastAsia"/>
                      <w:kern w:val="0"/>
                      <w:sz w:val="24"/>
                      <w:lang w:eastAsia="zh-CN"/>
                    </w:rPr>
                    <w:drawing>
                      <wp:inline distT="0" distB="0" distL="114300" distR="114300">
                        <wp:extent cx="1438910" cy="1080135"/>
                        <wp:effectExtent l="0" t="0" r="8890" b="5715"/>
                        <wp:docPr id="4" name="图片 4" descr="6f4499e3ebb88365c62e809538ea1a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6f4499e3ebb88365c62e809538ea1a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8910" cy="1080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cs="仿宋" w:asciiTheme="minorEastAsia" w:hAnsiTheme="minorEastAsia" w:eastAsiaTheme="minorEastAsia"/>
                      <w:kern w:val="0"/>
                      <w:sz w:val="24"/>
                      <w:lang w:eastAsia="zh-CN"/>
                    </w:rPr>
                    <w:drawing>
                      <wp:inline distT="0" distB="0" distL="114300" distR="114300">
                        <wp:extent cx="1438910" cy="1080135"/>
                        <wp:effectExtent l="0" t="0" r="8890" b="5715"/>
                        <wp:docPr id="5" name="图片 5" descr="2dafa9b5626b03f7409579b54d50ff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2dafa9b5626b03f7409579b54d50ff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8910" cy="1080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04CAF267">
                  <w:pPr>
                    <w:widowControl/>
                    <w:spacing w:line="360" w:lineRule="atLeast"/>
                    <w:jc w:val="left"/>
                    <w:rPr>
                      <w:rFonts w:cs="仿宋" w:asciiTheme="minorEastAsia" w:hAnsiTheme="minorEastAsia" w:eastAsiaTheme="minorEastAsia"/>
                      <w:kern w:val="0"/>
                      <w:sz w:val="24"/>
                    </w:rPr>
                  </w:pPr>
                </w:p>
              </w:tc>
            </w:tr>
          </w:tbl>
          <w:p w14:paraId="3217C34D">
            <w:pPr>
              <w:widowControl/>
              <w:spacing w:line="360" w:lineRule="atLeast"/>
              <w:jc w:val="left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0B7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53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DBA7F">
            <w:pPr>
              <w:widowControl/>
              <w:spacing w:line="360" w:lineRule="atLeas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必</w:t>
            </w:r>
          </w:p>
          <w:p w14:paraId="53B97EA6">
            <w:pPr>
              <w:widowControl/>
              <w:spacing w:line="36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选</w:t>
            </w:r>
          </w:p>
        </w:tc>
        <w:tc>
          <w:tcPr>
            <w:tcW w:w="2123" w:type="pct"/>
            <w:gridSpan w:val="4"/>
          </w:tcPr>
          <w:p w14:paraId="6BE57388">
            <w:pPr>
              <w:widowControl/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施工单位现场负责人意见：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u w:val="none"/>
                <w:lang w:val="en-US" w:eastAsia="zh-CN"/>
              </w:rPr>
              <w:t>合格</w:t>
            </w:r>
          </w:p>
          <w:p w14:paraId="773C33A0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5546B05D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239296AD">
            <w:pPr>
              <w:widowControl/>
              <w:spacing w:line="360" w:lineRule="atLeast"/>
              <w:ind w:firstLine="105" w:firstLineChars="50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签字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   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2024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日</w:t>
            </w:r>
          </w:p>
        </w:tc>
        <w:tc>
          <w:tcPr>
            <w:tcW w:w="192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450B2">
            <w:pPr>
              <w:widowControl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发包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方现场负责人意见：</w:t>
            </w:r>
          </w:p>
          <w:p w14:paraId="2B567BED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359B13AE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5D80DDD1">
            <w:pPr>
              <w:widowControl/>
              <w:spacing w:line="360" w:lineRule="atLeast"/>
              <w:ind w:firstLine="105" w:firstLineChars="5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签字：        年  月  日</w:t>
            </w:r>
          </w:p>
        </w:tc>
      </w:tr>
      <w:tr w14:paraId="3058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53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02B69">
            <w:pPr>
              <w:widowControl/>
              <w:spacing w:line="360" w:lineRule="atLeas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23" w:type="pct"/>
            <w:gridSpan w:val="4"/>
          </w:tcPr>
          <w:p w14:paraId="275849C4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合同约定的承包方对接联系人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意见：</w:t>
            </w:r>
          </w:p>
          <w:p w14:paraId="60D710A6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43877A9B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01390F23">
            <w:pPr>
              <w:widowControl/>
              <w:spacing w:line="360" w:lineRule="atLeast"/>
              <w:ind w:firstLine="105" w:firstLineChars="50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签字：          年  月  日</w:t>
            </w:r>
          </w:p>
        </w:tc>
        <w:tc>
          <w:tcPr>
            <w:tcW w:w="1923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D4620">
            <w:pPr>
              <w:widowControl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合同约定的发包方对接联系人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意见：</w:t>
            </w:r>
          </w:p>
          <w:p w14:paraId="203877A6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26CB66EE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63A59E50">
            <w:pPr>
              <w:widowControl/>
              <w:ind w:firstLine="105" w:firstLineChars="50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签字：        年  月  日</w:t>
            </w:r>
          </w:p>
        </w:tc>
      </w:tr>
      <w:tr w14:paraId="6122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53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7AC7C">
            <w:pPr>
              <w:widowControl/>
              <w:spacing w:line="360" w:lineRule="atLeas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046" w:type="pct"/>
            <w:gridSpan w:val="6"/>
          </w:tcPr>
          <w:p w14:paraId="7EC7DD4E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发包方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工程部意见:</w:t>
            </w:r>
          </w:p>
          <w:p w14:paraId="09BD9681">
            <w:pPr>
              <w:widowControl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  <w:p w14:paraId="2C447C04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负责人签字:                       年   月   日</w:t>
            </w:r>
          </w:p>
        </w:tc>
      </w:tr>
      <w:tr w14:paraId="7E3C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53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1CA4D">
            <w:pPr>
              <w:widowControl/>
              <w:spacing w:line="360" w:lineRule="atLeas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可</w:t>
            </w:r>
          </w:p>
          <w:p w14:paraId="098D124A">
            <w:pPr>
              <w:spacing w:line="360" w:lineRule="atLeas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选</w:t>
            </w:r>
          </w:p>
        </w:tc>
        <w:tc>
          <w:tcPr>
            <w:tcW w:w="4046" w:type="pct"/>
            <w:gridSpan w:val="6"/>
          </w:tcPr>
          <w:p w14:paraId="15215712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发包方财务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部门意见（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如需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）：</w:t>
            </w:r>
          </w:p>
          <w:p w14:paraId="5C87C8D3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 w14:paraId="6C9E3ABB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 xml:space="preserve">负责人签字:                      </w:t>
            </w:r>
            <w:r>
              <w:rPr>
                <w:rFonts w:cs="仿宋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年   月   日</w:t>
            </w:r>
          </w:p>
        </w:tc>
      </w:tr>
      <w:tr w14:paraId="65F3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53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457B0">
            <w:pPr>
              <w:widowControl/>
              <w:spacing w:line="36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046" w:type="pct"/>
            <w:gridSpan w:val="6"/>
          </w:tcPr>
          <w:p w14:paraId="19FB8B6A"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相关人员意见（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项目物业服务方或产权方等关联方如需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）：</w:t>
            </w:r>
          </w:p>
          <w:p w14:paraId="788AF33B">
            <w:pPr>
              <w:widowControl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  <w:p w14:paraId="407824AF">
            <w:pPr>
              <w:widowControl/>
              <w:spacing w:line="360" w:lineRule="atLeast"/>
              <w:ind w:firstLine="105" w:firstLineChars="5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 xml:space="preserve">负责人签字:                      年   月   日 </w:t>
            </w:r>
          </w:p>
        </w:tc>
      </w:tr>
    </w:tbl>
    <w:p w14:paraId="1F32909F">
      <w:pPr>
        <w:tabs>
          <w:tab w:val="left" w:pos="420"/>
          <w:tab w:val="left" w:pos="2208"/>
          <w:tab w:val="left" w:pos="5673"/>
          <w:tab w:val="left" w:pos="9978"/>
          <w:tab w:val="left" w:pos="12393"/>
          <w:tab w:val="left" w:pos="13653"/>
          <w:tab w:val="left" w:pos="14703"/>
        </w:tabs>
        <w:spacing w:before="80" w:after="80"/>
        <w:jc w:val="left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注：具体验收数据需按照事前所确认的工程清单逐项验收并记录，作为本表格附表；</w:t>
      </w:r>
    </w:p>
    <w:p w14:paraId="0FF39D72">
      <w:pPr>
        <w:tabs>
          <w:tab w:val="left" w:pos="420"/>
          <w:tab w:val="left" w:pos="2208"/>
          <w:tab w:val="left" w:pos="5673"/>
          <w:tab w:val="left" w:pos="9978"/>
          <w:tab w:val="left" w:pos="12393"/>
          <w:tab w:val="left" w:pos="13653"/>
          <w:tab w:val="left" w:pos="14703"/>
        </w:tabs>
        <w:spacing w:before="80" w:after="80"/>
        <w:ind w:firstLine="420" w:firstLineChars="200"/>
        <w:jc w:val="left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本表格为验收结束后的数据汇总及三方确认，作为付款依据之一。</w:t>
      </w:r>
      <w:r>
        <w:rPr>
          <w:rFonts w:cs="仿宋" w:asciiTheme="minorEastAsia" w:hAnsiTheme="minorEastAsia" w:eastAsiaTheme="minorEastAsia"/>
          <w:kern w:val="0"/>
          <w:szCs w:val="21"/>
        </w:rPr>
        <w:br w:type="page"/>
      </w:r>
    </w:p>
    <w:p w14:paraId="56890DF1">
      <w:pPr>
        <w:widowControl/>
        <w:jc w:val="left"/>
        <w:rPr>
          <w:rFonts w:cs="仿宋" w:asciiTheme="minorEastAsia" w:hAnsiTheme="minorEastAsia" w:eastAsiaTheme="minorEastAsia"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794" w:footer="850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41"/>
        <w:gridCol w:w="12017"/>
        <w:gridCol w:w="49"/>
      </w:tblGrid>
      <w:tr w14:paraId="27FE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900" w:hRule="atLeast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373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8B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工程量结算清单</w:t>
            </w:r>
          </w:p>
        </w:tc>
      </w:tr>
      <w:tr w14:paraId="538A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326C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2D69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工程名称</w:t>
            </w:r>
          </w:p>
        </w:tc>
        <w:tc>
          <w:tcPr>
            <w:tcW w:w="4243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6A6A6"/>
            <w:noWrap/>
            <w:vAlign w:val="center"/>
          </w:tcPr>
          <w:p w14:paraId="7C50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进度</w:t>
            </w:r>
          </w:p>
        </w:tc>
      </w:tr>
      <w:tr w14:paraId="6EAC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4AB5">
            <w:pPr>
              <w:spacing w:line="360" w:lineRule="auto"/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4909">
            <w:pPr>
              <w:spacing w:line="360" w:lineRule="auto"/>
              <w:rPr>
                <w:rFonts w:hint="default" w:cs="仿宋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檀映里璞境公寓宽带接入</w:t>
            </w: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6115E">
            <w:pPr>
              <w:spacing w:line="360" w:lineRule="auto"/>
              <w:rPr>
                <w:rFonts w:hint="default" w:cs="仿宋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  <w:lang w:val="en-US" w:eastAsia="zh-CN"/>
              </w:rPr>
              <w:t>二期6层，分别是5楼、6楼、14楼、15楼、22楼、23楼，48个房间总共宽带已经接入开通</w:t>
            </w:r>
          </w:p>
        </w:tc>
      </w:tr>
      <w:tr w14:paraId="4B13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7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B8F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2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575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E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C8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0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19DA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5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FA0C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C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8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1EFA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60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E761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3A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2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B038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E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AB05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0D0CC18">
      <w:pPr>
        <w:spacing w:line="360" w:lineRule="auto"/>
        <w:rPr>
          <w:rFonts w:hint="eastAsia"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注：1、此清单应与合同中施工清单保持一致；2、本清单为《施工作业竣工验收单》附件，作为付款依据之一。</w:t>
      </w:r>
    </w:p>
    <w:p w14:paraId="666FAA3A">
      <w:pPr>
        <w:spacing w:line="360" w:lineRule="auto"/>
        <w:rPr>
          <w:rFonts w:hint="eastAsia" w:cs="仿宋" w:asciiTheme="minorEastAsia" w:hAnsiTheme="minorEastAsia" w:eastAsiaTheme="minorEastAsia"/>
          <w:kern w:val="0"/>
          <w:szCs w:val="21"/>
        </w:rPr>
      </w:pPr>
    </w:p>
    <w:p w14:paraId="1DFA7BC8">
      <w:pPr>
        <w:spacing w:line="360" w:lineRule="auto"/>
        <w:rPr>
          <w:rFonts w:hint="eastAsia" w:cs="仿宋" w:asciiTheme="minorEastAsia" w:hAnsiTheme="minorEastAsia" w:eastAsiaTheme="minorEastAsia"/>
          <w:kern w:val="0"/>
          <w:szCs w:val="21"/>
        </w:rPr>
      </w:pPr>
    </w:p>
    <w:p w14:paraId="304ED313">
      <w:pPr>
        <w:spacing w:line="360" w:lineRule="auto"/>
        <w:rPr>
          <w:rFonts w:hint="eastAsia" w:cs="仿宋" w:asciiTheme="minorEastAsia" w:hAnsiTheme="minorEastAsia" w:eastAsiaTheme="minorEastAsia"/>
          <w:kern w:val="0"/>
          <w:szCs w:val="21"/>
        </w:rPr>
      </w:pPr>
    </w:p>
    <w:p w14:paraId="1C29AE87">
      <w:pPr>
        <w:spacing w:line="360" w:lineRule="auto"/>
        <w:rPr>
          <w:rFonts w:hint="eastAsia" w:cs="仿宋" w:asciiTheme="minorEastAsia" w:hAnsiTheme="minorEastAsia" w:eastAsiaTheme="minorEastAsia"/>
          <w:kern w:val="0"/>
          <w:szCs w:val="21"/>
          <w:lang w:eastAsia="zh-CN"/>
        </w:rPr>
      </w:pPr>
    </w:p>
    <w:sectPr>
      <w:pgSz w:w="16838" w:h="11906" w:orient="landscape"/>
      <w:pgMar w:top="1080" w:right="1440" w:bottom="1080" w:left="1440" w:header="794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DB48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158DF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158DF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9E149">
    <w:pPr>
      <w:pStyle w:val="6"/>
      <w:ind w:firstLine="0" w:firstLineChars="0"/>
      <w:rPr>
        <w:rFonts w:ascii="仿宋" w:hAnsi="仿宋" w:eastAsia="仿宋"/>
        <w:sz w:val="24"/>
        <w:szCs w:val="24"/>
      </w:rPr>
    </w:pPr>
    <w:r>
      <w:rPr>
        <w:rFonts w:hint="eastAsia"/>
      </w:rPr>
      <w:t xml:space="preserve">                              </w:t>
    </w:r>
    <w:r>
      <w:t xml:space="preserve">     </w:t>
    </w:r>
    <w:r>
      <w:rPr>
        <w:rFonts w:hint="eastAsia"/>
      </w:rPr>
      <w:t xml:space="preserve">     </w:t>
    </w:r>
    <w:r>
      <w:t xml:space="preserve">                                                  </w:t>
    </w:r>
  </w:p>
  <w:p w14:paraId="165B59AD">
    <w:pPr>
      <w:pStyle w:val="6"/>
      <w:ind w:firstLine="0" w:firstLineChars="0"/>
      <w:rPr>
        <w:rFonts w:eastAsia="仿宋"/>
      </w:rPr>
    </w:pPr>
    <w:r>
      <w:rPr>
        <w:rFonts w:hint="eastAsia" w:ascii="仿宋" w:hAnsi="仿宋" w:eastAsia="仿宋"/>
        <w:sz w:val="24"/>
        <w:szCs w:val="24"/>
      </w:rPr>
      <w:t xml:space="preserve"> </w:t>
    </w:r>
    <w:r>
      <w:rPr>
        <w:rFonts w:ascii="仿宋" w:hAnsi="仿宋" w:eastAsia="仿宋"/>
        <w:sz w:val="24"/>
        <w:szCs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ADAD7"/>
    <w:multiLevelType w:val="singleLevel"/>
    <w:tmpl w:val="77BADA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Njg3Zjk2OTZkMTRmMjc5MjljNzE4NjcyMzQ3MjMifQ=="/>
  </w:docVars>
  <w:rsids>
    <w:rsidRoot w:val="00631625"/>
    <w:rsid w:val="000171DF"/>
    <w:rsid w:val="00027E04"/>
    <w:rsid w:val="0003465A"/>
    <w:rsid w:val="000805F8"/>
    <w:rsid w:val="00087ED9"/>
    <w:rsid w:val="000C79BC"/>
    <w:rsid w:val="000D0192"/>
    <w:rsid w:val="000D4445"/>
    <w:rsid w:val="00111B0E"/>
    <w:rsid w:val="0013305D"/>
    <w:rsid w:val="0014092D"/>
    <w:rsid w:val="0015296F"/>
    <w:rsid w:val="001630B7"/>
    <w:rsid w:val="00165E71"/>
    <w:rsid w:val="001838DA"/>
    <w:rsid w:val="001B412D"/>
    <w:rsid w:val="001B442E"/>
    <w:rsid w:val="001D5416"/>
    <w:rsid w:val="001D5DA3"/>
    <w:rsid w:val="001E42C1"/>
    <w:rsid w:val="001F4BA0"/>
    <w:rsid w:val="00232C2B"/>
    <w:rsid w:val="00235E68"/>
    <w:rsid w:val="002422FD"/>
    <w:rsid w:val="0025619A"/>
    <w:rsid w:val="00257373"/>
    <w:rsid w:val="00261112"/>
    <w:rsid w:val="00267957"/>
    <w:rsid w:val="002727CB"/>
    <w:rsid w:val="002A56FE"/>
    <w:rsid w:val="002A7D90"/>
    <w:rsid w:val="002B2EC4"/>
    <w:rsid w:val="002B535E"/>
    <w:rsid w:val="002D7647"/>
    <w:rsid w:val="002D7B54"/>
    <w:rsid w:val="002F0FC5"/>
    <w:rsid w:val="003043F9"/>
    <w:rsid w:val="003121CE"/>
    <w:rsid w:val="00317A30"/>
    <w:rsid w:val="00330A39"/>
    <w:rsid w:val="003426CA"/>
    <w:rsid w:val="0036194B"/>
    <w:rsid w:val="003A0BBF"/>
    <w:rsid w:val="003A61F8"/>
    <w:rsid w:val="003B44C8"/>
    <w:rsid w:val="003D0D7C"/>
    <w:rsid w:val="003E3B7C"/>
    <w:rsid w:val="003E7051"/>
    <w:rsid w:val="004350F6"/>
    <w:rsid w:val="00446B18"/>
    <w:rsid w:val="004520D9"/>
    <w:rsid w:val="004633CE"/>
    <w:rsid w:val="00463FBF"/>
    <w:rsid w:val="00465AE4"/>
    <w:rsid w:val="00471A29"/>
    <w:rsid w:val="00475E37"/>
    <w:rsid w:val="004802B8"/>
    <w:rsid w:val="00487851"/>
    <w:rsid w:val="004A37BC"/>
    <w:rsid w:val="004A5D30"/>
    <w:rsid w:val="004B08FC"/>
    <w:rsid w:val="004E1D62"/>
    <w:rsid w:val="00523F2F"/>
    <w:rsid w:val="00561CCE"/>
    <w:rsid w:val="005B3180"/>
    <w:rsid w:val="005C137C"/>
    <w:rsid w:val="005D1B60"/>
    <w:rsid w:val="005F43EF"/>
    <w:rsid w:val="005F67A8"/>
    <w:rsid w:val="00607C66"/>
    <w:rsid w:val="00617046"/>
    <w:rsid w:val="00630781"/>
    <w:rsid w:val="00631625"/>
    <w:rsid w:val="00666E6C"/>
    <w:rsid w:val="0069316F"/>
    <w:rsid w:val="006B2381"/>
    <w:rsid w:val="006B6262"/>
    <w:rsid w:val="006C21F0"/>
    <w:rsid w:val="006D2981"/>
    <w:rsid w:val="006E6F36"/>
    <w:rsid w:val="006F28BD"/>
    <w:rsid w:val="007108A8"/>
    <w:rsid w:val="007251B6"/>
    <w:rsid w:val="007A6240"/>
    <w:rsid w:val="007C35C9"/>
    <w:rsid w:val="007D6DC5"/>
    <w:rsid w:val="007E15F9"/>
    <w:rsid w:val="008771F3"/>
    <w:rsid w:val="00896130"/>
    <w:rsid w:val="008E0F8B"/>
    <w:rsid w:val="00911D11"/>
    <w:rsid w:val="009123BE"/>
    <w:rsid w:val="0093533E"/>
    <w:rsid w:val="00936CCA"/>
    <w:rsid w:val="009450A8"/>
    <w:rsid w:val="009B10A2"/>
    <w:rsid w:val="009C6F24"/>
    <w:rsid w:val="00A10D1C"/>
    <w:rsid w:val="00A26D8C"/>
    <w:rsid w:val="00A46DB4"/>
    <w:rsid w:val="00A5137A"/>
    <w:rsid w:val="00A54DA9"/>
    <w:rsid w:val="00A56B75"/>
    <w:rsid w:val="00A57660"/>
    <w:rsid w:val="00A768EB"/>
    <w:rsid w:val="00A94C3F"/>
    <w:rsid w:val="00A96606"/>
    <w:rsid w:val="00A96A0C"/>
    <w:rsid w:val="00AF57F2"/>
    <w:rsid w:val="00B060BD"/>
    <w:rsid w:val="00B3336D"/>
    <w:rsid w:val="00B41707"/>
    <w:rsid w:val="00B6734A"/>
    <w:rsid w:val="00B74437"/>
    <w:rsid w:val="00B90553"/>
    <w:rsid w:val="00BB0C49"/>
    <w:rsid w:val="00BC2775"/>
    <w:rsid w:val="00BD6581"/>
    <w:rsid w:val="00C16D8E"/>
    <w:rsid w:val="00C2249B"/>
    <w:rsid w:val="00C272FA"/>
    <w:rsid w:val="00C60C29"/>
    <w:rsid w:val="00C9084E"/>
    <w:rsid w:val="00CB0A6F"/>
    <w:rsid w:val="00CC50CD"/>
    <w:rsid w:val="00D0573D"/>
    <w:rsid w:val="00D12B3A"/>
    <w:rsid w:val="00D47EF1"/>
    <w:rsid w:val="00D55540"/>
    <w:rsid w:val="00D57803"/>
    <w:rsid w:val="00D81700"/>
    <w:rsid w:val="00D82E69"/>
    <w:rsid w:val="00D850FF"/>
    <w:rsid w:val="00D866C6"/>
    <w:rsid w:val="00DE54AC"/>
    <w:rsid w:val="00DF1D13"/>
    <w:rsid w:val="00E33A10"/>
    <w:rsid w:val="00E34285"/>
    <w:rsid w:val="00E74588"/>
    <w:rsid w:val="00E80AFD"/>
    <w:rsid w:val="00EA1CB5"/>
    <w:rsid w:val="00EB4423"/>
    <w:rsid w:val="00EF118A"/>
    <w:rsid w:val="00EF17EB"/>
    <w:rsid w:val="00EF324D"/>
    <w:rsid w:val="00F154FC"/>
    <w:rsid w:val="00F15E35"/>
    <w:rsid w:val="00F238F7"/>
    <w:rsid w:val="00F65875"/>
    <w:rsid w:val="00F65CE9"/>
    <w:rsid w:val="00F73218"/>
    <w:rsid w:val="00F7517D"/>
    <w:rsid w:val="00F753CD"/>
    <w:rsid w:val="01D45D8F"/>
    <w:rsid w:val="02E27F6A"/>
    <w:rsid w:val="03830067"/>
    <w:rsid w:val="09323BF4"/>
    <w:rsid w:val="0A4808C9"/>
    <w:rsid w:val="112E7EB9"/>
    <w:rsid w:val="1C12420A"/>
    <w:rsid w:val="1F2B75E2"/>
    <w:rsid w:val="21430D20"/>
    <w:rsid w:val="25F2390C"/>
    <w:rsid w:val="279B3120"/>
    <w:rsid w:val="2EAB38AE"/>
    <w:rsid w:val="30895959"/>
    <w:rsid w:val="37B37E71"/>
    <w:rsid w:val="3AB91E93"/>
    <w:rsid w:val="3B9567BA"/>
    <w:rsid w:val="41ED2460"/>
    <w:rsid w:val="42357204"/>
    <w:rsid w:val="424B3CDF"/>
    <w:rsid w:val="42562617"/>
    <w:rsid w:val="45F52CF2"/>
    <w:rsid w:val="4C1E6436"/>
    <w:rsid w:val="4C4F08C8"/>
    <w:rsid w:val="526729F6"/>
    <w:rsid w:val="548F2152"/>
    <w:rsid w:val="56F42C3D"/>
    <w:rsid w:val="5C564A06"/>
    <w:rsid w:val="5CB012B9"/>
    <w:rsid w:val="675B5EC3"/>
    <w:rsid w:val="677B3CBE"/>
    <w:rsid w:val="6D322656"/>
    <w:rsid w:val="6EF40B45"/>
    <w:rsid w:val="7436411B"/>
    <w:rsid w:val="74BE555C"/>
    <w:rsid w:val="7AF1747B"/>
    <w:rsid w:val="7B8E5D88"/>
    <w:rsid w:val="7E360804"/>
    <w:rsid w:val="FFF7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99"/>
    <w:pPr>
      <w:ind w:firstLine="560" w:firstLineChars="200"/>
    </w:pPr>
    <w:rPr>
      <w:kern w:val="0"/>
      <w:sz w:val="16"/>
      <w:szCs w:val="16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9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527</Words>
  <Characters>557</Characters>
  <Lines>6</Lines>
  <Paragraphs>1</Paragraphs>
  <TotalTime>744</TotalTime>
  <ScaleCrop>false</ScaleCrop>
  <LinksUpToDate>false</LinksUpToDate>
  <CharactersWithSpaces>696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2017-04-06T16:30:00Z</dcterms:created>
  <dc:creator>K04AD02.张伟</dc:creator>
  <cp:lastModifiedBy>明年</cp:lastModifiedBy>
  <cp:lastPrinted>2024-12-31T17:11:00Z</cp:lastPrinted>
  <dcterms:modified xsi:type="dcterms:W3CDTF">2025-02-26T02:55:48Z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0x0101001A201FF2DFFE9C4F9EB26D8C10070975</vt:lpwstr>
  </property>
  <property fmtid="{D5CDD505-2E9C-101B-9397-08002B2CF9AE}" pid="3" name="KSOProductBuildVer">
    <vt:lpwstr>2052-12.1.0.19770</vt:lpwstr>
  </property>
  <property fmtid="{D5CDD505-2E9C-101B-9397-08002B2CF9AE}" pid="4" name="ICV">
    <vt:lpwstr>413C4FE21EEAE4404B09AC6712DE34EE_43</vt:lpwstr>
  </property>
  <property fmtid="{D5CDD505-2E9C-101B-9397-08002B2CF9AE}" pid="5" name="KSOTemplateDocerSaveRecord">
    <vt:lpwstr>eyJoZGlkIjoiZGQ5MjUyZTMyZTE3N2FiMWI1ZmRjZDIxNmQxNDM5MmQiLCJ1c2VySWQiOiI0MTgzNzY1NjkifQ==</vt:lpwstr>
  </property>
</Properties>
</file>